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hAnsiTheme="minorHAnsi" w:cstheme="minorHAnsi"/>
        </w:rPr>
        <w:id w:val="189813419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4D4E04" w:rsidRPr="006027CE" w:rsidRDefault="004D4E04" w:rsidP="00846859">
          <w:pPr>
            <w:jc w:val="both"/>
            <w:rPr>
              <w:rFonts w:asciiTheme="minorHAnsi" w:hAnsiTheme="minorHAnsi" w:cstheme="minorHAnsi"/>
            </w:rPr>
          </w:pPr>
          <w:r w:rsidRPr="006027CE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9264" behindDoc="1" locked="0" layoutInCell="1" allowOverlap="1" wp14:anchorId="40C7923B" wp14:editId="4341C10B">
                <wp:simplePos x="0" y="0"/>
                <wp:positionH relativeFrom="column">
                  <wp:posOffset>-22612</wp:posOffset>
                </wp:positionH>
                <wp:positionV relativeFrom="paragraph">
                  <wp:posOffset>-4473</wp:posOffset>
                </wp:positionV>
                <wp:extent cx="5955876" cy="8380675"/>
                <wp:effectExtent l="0" t="0" r="6985" b="1905"/>
                <wp:wrapNone/>
                <wp:docPr id="11" name="Picture 11" descr="Macintosh HD:Users:Artem:Downloads:IMG_18022012_19032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Macintosh HD:Users:Artem:Downloads:IMG_18022012_19032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8012" cy="8383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D4E04" w:rsidRPr="006027CE" w:rsidRDefault="004D4E04" w:rsidP="00846859">
          <w:pPr>
            <w:jc w:val="both"/>
            <w:rPr>
              <w:rFonts w:asciiTheme="minorHAnsi" w:hAnsiTheme="minorHAnsi" w:cstheme="minorHAnsi"/>
            </w:rPr>
          </w:pPr>
        </w:p>
        <w:p w:rsidR="004D4E04" w:rsidRPr="006027CE" w:rsidRDefault="004D4E04" w:rsidP="00846859">
          <w:pPr>
            <w:jc w:val="both"/>
            <w:rPr>
              <w:rFonts w:asciiTheme="minorHAnsi" w:hAnsiTheme="minorHAnsi" w:cstheme="minorHAnsi"/>
            </w:rPr>
          </w:pPr>
        </w:p>
        <w:p w:rsidR="004D4E04" w:rsidRDefault="00A55408" w:rsidP="00846859">
          <w:pPr>
            <w:jc w:val="both"/>
          </w:pPr>
          <w:r w:rsidRPr="006027C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C979425" wp14:editId="6E1B1E6A">
                    <wp:simplePos x="0" y="0"/>
                    <wp:positionH relativeFrom="column">
                      <wp:posOffset>-908685</wp:posOffset>
                    </wp:positionH>
                    <wp:positionV relativeFrom="paragraph">
                      <wp:posOffset>4469130</wp:posOffset>
                    </wp:positionV>
                    <wp:extent cx="7393940" cy="1247775"/>
                    <wp:effectExtent l="0" t="0" r="0" b="9525"/>
                    <wp:wrapNone/>
                    <wp:docPr id="307" name="Надпись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93940" cy="1247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793B" w:rsidRDefault="00361D79" w:rsidP="0055793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color w:val="262626" w:themeColor="text1" w:themeTint="D9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color w:val="262626" w:themeColor="text1" w:themeTint="D9"/>
                                    <w:sz w:val="72"/>
                                    <w:szCs w:val="72"/>
                                    <w:lang w:val="en-US"/>
                                  </w:rPr>
                                  <w:t>Release Notes</w:t>
                                </w:r>
                              </w:p>
                              <w:p w:rsidR="00361D79" w:rsidRPr="00361D79" w:rsidRDefault="00361D79" w:rsidP="0055793B">
                                <w:pPr>
                                  <w:jc w:val="center"/>
                                  <w:rPr>
                                    <w:b/>
                                    <w:color w:val="262626" w:themeColor="text1" w:themeTint="D9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color w:val="262626" w:themeColor="text1" w:themeTint="D9"/>
                                    <w:sz w:val="72"/>
                                    <w:szCs w:val="72"/>
                                  </w:rPr>
                                  <w:t>по проекту «ВТБ24»</w:t>
                                </w:r>
                              </w:p>
                              <w:p w:rsidR="00C757EE" w:rsidRPr="009231C3" w:rsidRDefault="00C757EE" w:rsidP="00C757EE">
                                <w:pPr>
                                  <w:rPr>
                                    <w:rFonts w:ascii="Franklin Gothic Demi" w:hAnsi="Franklin Gothic Demi" w:cs="Arial"/>
                                    <w:sz w:val="52"/>
                                    <w:szCs w:val="5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026" type="#_x0000_t202" style="position:absolute;left:0;text-align:left;margin-left:-71.55pt;margin-top:351.9pt;width:582.2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" stroked="f">
                    <v:textbox>
                      <w:txbxContent>
                        <w:p w:rsidR="0055793B" w:rsidRDefault="00361D79" w:rsidP="0055793B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262626" w:themeColor="text1" w:themeTint="D9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262626" w:themeColor="text1" w:themeTint="D9"/>
                              <w:sz w:val="72"/>
                              <w:szCs w:val="72"/>
                              <w:lang w:val="en-US"/>
                            </w:rPr>
                            <w:t>Release Notes</w:t>
                          </w:r>
                        </w:p>
                        <w:p w:rsidR="00361D79" w:rsidRPr="00361D79" w:rsidRDefault="00361D79" w:rsidP="0055793B">
                          <w:pPr>
                            <w:jc w:val="center"/>
                            <w:rPr>
                              <w:b/>
                              <w:color w:val="262626" w:themeColor="text1" w:themeTint="D9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262626" w:themeColor="text1" w:themeTint="D9"/>
                              <w:sz w:val="72"/>
                              <w:szCs w:val="72"/>
                            </w:rPr>
                            <w:t>по проекту «ВТБ24»</w:t>
                          </w:r>
                        </w:p>
                        <w:p w:rsidR="00C757EE" w:rsidRPr="009231C3" w:rsidRDefault="00C757EE" w:rsidP="00C757EE">
                          <w:pPr>
                            <w:rPr>
                              <w:rFonts w:ascii="Franklin Gothic Demi" w:hAnsi="Franklin Gothic Demi" w:cs="Arial"/>
                              <w:sz w:val="52"/>
                              <w:szCs w:val="5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C757EE" w:rsidRPr="006027C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16AB395" wp14:editId="15782456">
                    <wp:simplePos x="0" y="0"/>
                    <wp:positionH relativeFrom="column">
                      <wp:posOffset>-470535</wp:posOffset>
                    </wp:positionH>
                    <wp:positionV relativeFrom="paragraph">
                      <wp:posOffset>7174230</wp:posOffset>
                    </wp:positionV>
                    <wp:extent cx="2830195" cy="1390650"/>
                    <wp:effectExtent l="0" t="0" r="0" b="0"/>
                    <wp:wrapNone/>
                    <wp:docPr id="1" name="Прямоугольник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30195" cy="1390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57EE" w:rsidRPr="00240454" w:rsidRDefault="00C757EE" w:rsidP="00C757EE">
                                <w:pPr>
                                  <w:rPr>
                                    <w:rFonts w:asciiTheme="minorHAnsi" w:hAnsiTheme="minorHAnsi" w:cstheme="minorHAnsi"/>
                                    <w:color w:val="A6A6A6" w:themeColor="background1" w:themeShade="A6"/>
                                    <w:lang w:val="en-US"/>
                                  </w:rPr>
                                </w:pPr>
                                <w:r w:rsidRPr="00240454">
                                  <w:rPr>
                                    <w:rFonts w:asciiTheme="minorHAnsi" w:hAnsiTheme="minorHAnsi" w:cstheme="minorHAnsi"/>
                                    <w:color w:val="A6A6A6" w:themeColor="background1" w:themeShade="A6"/>
                                    <w:lang w:val="en-US"/>
                                  </w:rPr>
                                  <w:t>Provectus IT, Inc.</w:t>
                                </w:r>
                              </w:p>
                              <w:p w:rsidR="00C757EE" w:rsidRPr="00240454" w:rsidRDefault="00C757EE" w:rsidP="00C757EE">
                                <w:pPr>
                                  <w:rPr>
                                    <w:rFonts w:asciiTheme="minorHAnsi" w:hAnsiTheme="minorHAnsi" w:cstheme="minorHAnsi"/>
                                    <w:color w:val="A6A6A6" w:themeColor="background1" w:themeShade="A6"/>
                                    <w:lang w:val="en-US"/>
                                  </w:rPr>
                                </w:pPr>
                                <w:r w:rsidRPr="00240454">
                                  <w:rPr>
                                    <w:rFonts w:asciiTheme="minorHAnsi" w:hAnsiTheme="minorHAnsi" w:cstheme="minorHAnsi"/>
                                    <w:color w:val="A6A6A6" w:themeColor="background1" w:themeShade="A6"/>
                                    <w:lang w:val="en-US"/>
                                  </w:rPr>
                                  <w:t>1771 Brooks St., San Mateo, California 94403</w:t>
                                </w:r>
                                <w:r w:rsidRPr="00240454">
                                  <w:rPr>
                                    <w:rFonts w:asciiTheme="minorHAnsi" w:hAnsiTheme="minorHAnsi" w:cstheme="minorHAnsi"/>
                                    <w:color w:val="A6A6A6" w:themeColor="background1" w:themeShade="A6"/>
                                    <w:lang w:val="en-US"/>
                                  </w:rPr>
                                  <w:cr/>
                                  <w:t>Phone US 800.698.5598</w:t>
                                </w:r>
                                <w:r w:rsidRPr="00240454">
                                  <w:rPr>
                                    <w:rFonts w:asciiTheme="minorHAnsi" w:hAnsiTheme="minorHAnsi" w:cstheme="minorHAnsi"/>
                                    <w:color w:val="A6A6A6" w:themeColor="background1" w:themeShade="A6"/>
                                    <w:lang w:val="en-US"/>
                                  </w:rPr>
                                  <w:cr/>
                                  <w:t>Phone Ukraine 380.48.729.8282</w:t>
                                </w:r>
                                <w:r w:rsidRPr="00240454">
                                  <w:rPr>
                                    <w:rFonts w:asciiTheme="minorHAnsi" w:hAnsiTheme="minorHAnsi" w:cstheme="minorHAnsi"/>
                                    <w:color w:val="A6A6A6" w:themeColor="background1" w:themeShade="A6"/>
                                    <w:lang w:val="en-US"/>
                                  </w:rPr>
                                  <w:cr/>
                                  <w:t>info@provectus-it.com</w:t>
                                </w:r>
                                <w:r w:rsidRPr="00240454">
                                  <w:rPr>
                                    <w:rFonts w:asciiTheme="minorHAnsi" w:hAnsiTheme="minorHAnsi" w:cstheme="minorHAnsi"/>
                                    <w:color w:val="A6A6A6" w:themeColor="background1" w:themeShade="A6"/>
                                    <w:lang w:val="en-US"/>
                                  </w:rPr>
                                  <w:cr/>
                                </w:r>
                                <w:r w:rsidRPr="00240454">
                                  <w:rPr>
                                    <w:rFonts w:asciiTheme="minorHAnsi" w:hAnsiTheme="minorHAnsi" w:cstheme="minorHAnsi"/>
                                    <w:b/>
                                    <w:color w:val="A6A6A6" w:themeColor="background1" w:themeShade="A6"/>
                                    <w:lang w:val="en-US"/>
                                  </w:rPr>
                                  <w:t>www.provectus-it.com</w:t>
                                </w:r>
                                <w:r w:rsidRPr="00240454">
                                  <w:rPr>
                                    <w:rFonts w:asciiTheme="minorHAnsi" w:hAnsiTheme="minorHAnsi" w:cstheme="minorHAnsi"/>
                                    <w:b/>
                                    <w:color w:val="A6A6A6" w:themeColor="background1" w:themeShade="A6"/>
                                    <w:lang w:val="en-US"/>
                                  </w:rPr>
                                  <w:cr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Прямоугольник 1" o:spid="_x0000_s1027" style="position:absolute;left:0;text-align:left;margin-left:-37.05pt;margin-top:564.9pt;width:222.85pt;height:10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" filled="f" stroked="f">
                    <v:textbox>
                      <w:txbxContent>
                        <w:p w:rsidR="00C757EE" w:rsidRPr="00240454" w:rsidRDefault="00C757EE" w:rsidP="00C757EE">
                          <w:pPr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lang w:val="en-US"/>
                            </w:rPr>
                          </w:pPr>
                          <w:proofErr w:type="spellStart"/>
                          <w:r w:rsidRPr="00240454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lang w:val="en-US"/>
                            </w:rPr>
                            <w:t>Provectus</w:t>
                          </w:r>
                          <w:proofErr w:type="spellEnd"/>
                          <w:r w:rsidRPr="00240454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lang w:val="en-US"/>
                            </w:rPr>
                            <w:t xml:space="preserve"> IT, Inc.</w:t>
                          </w:r>
                        </w:p>
                        <w:p w:rsidR="00C757EE" w:rsidRPr="00240454" w:rsidRDefault="00C757EE" w:rsidP="00C757EE">
                          <w:pPr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lang w:val="en-US"/>
                            </w:rPr>
                          </w:pPr>
                          <w:r w:rsidRPr="00240454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lang w:val="en-US"/>
                            </w:rPr>
                            <w:t>1771 Brooks St., San Mateo, California 94403</w:t>
                          </w:r>
                          <w:r w:rsidRPr="00240454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lang w:val="en-US"/>
                            </w:rPr>
                            <w:cr/>
                            <w:t>Phone US 800.698.5598</w:t>
                          </w:r>
                          <w:r w:rsidRPr="00240454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lang w:val="en-US"/>
                            </w:rPr>
                            <w:cr/>
                            <w:t>Phone Ukraine 380.48.729.8282</w:t>
                          </w:r>
                          <w:r w:rsidRPr="00240454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lang w:val="en-US"/>
                            </w:rPr>
                            <w:cr/>
                            <w:t>info@provectus-it.com</w:t>
                          </w:r>
                          <w:r w:rsidRPr="00240454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lang w:val="en-US"/>
                            </w:rPr>
                            <w:cr/>
                          </w:r>
                          <w:r w:rsidRPr="00240454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lang w:val="en-US"/>
                            </w:rPr>
                            <w:t>www.provectus-it.com</w:t>
                          </w:r>
                          <w:r w:rsidRPr="00240454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lang w:val="en-US"/>
                            </w:rPr>
                            <w:cr/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4D4E04" w:rsidRPr="006027CE">
            <w:br w:type="page"/>
          </w:r>
        </w:p>
      </w:sdtContent>
    </w:sdt>
    <w:p w:rsidR="00361D79" w:rsidRDefault="00361D79" w:rsidP="00361D79">
      <w:pPr>
        <w:ind w:firstLine="709"/>
        <w:jc w:val="both"/>
      </w:pPr>
      <w:r>
        <w:lastRenderedPageBreak/>
        <w:t xml:space="preserve">Проектом ВТБ24 предусмотрено создание </w:t>
      </w:r>
      <w:r>
        <w:rPr>
          <w:lang w:val="en-US"/>
        </w:rPr>
        <w:t>Provectus</w:t>
      </w:r>
      <w:r w:rsidRPr="00361D79">
        <w:t xml:space="preserve"> </w:t>
      </w:r>
      <w:r>
        <w:rPr>
          <w:lang w:val="en-US"/>
        </w:rPr>
        <w:t>IT</w:t>
      </w:r>
      <w:r w:rsidRPr="00361D79">
        <w:t xml:space="preserve"> </w:t>
      </w:r>
      <w:r>
        <w:t xml:space="preserve">двух приложений на платформах </w:t>
      </w:r>
      <w:r>
        <w:rPr>
          <w:lang w:val="en-US"/>
        </w:rPr>
        <w:t>Android</w:t>
      </w:r>
      <w:r w:rsidRPr="00361D79">
        <w:t xml:space="preserve"> </w:t>
      </w:r>
      <w:r>
        <w:t xml:space="preserve">и </w:t>
      </w:r>
      <w:r>
        <w:rPr>
          <w:lang w:val="en-US"/>
        </w:rPr>
        <w:t>iOS</w:t>
      </w:r>
      <w:r w:rsidRPr="00361D79">
        <w:t xml:space="preserve"> </w:t>
      </w:r>
      <w:r>
        <w:t>с идентичным функционалом. Работоспособность приложения гарантирована на следующих платформах:</w:t>
      </w:r>
    </w:p>
    <w:p w:rsidR="00361D79" w:rsidRDefault="00361D79" w:rsidP="00846859">
      <w:pPr>
        <w:jc w:val="both"/>
      </w:pPr>
    </w:p>
    <w:tbl>
      <w:tblPr>
        <w:tblStyle w:val="-10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361D79" w:rsidTr="009614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361D79" w:rsidRPr="00DE18EC" w:rsidRDefault="00DE18EC" w:rsidP="00DE18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Android</w:t>
            </w:r>
          </w:p>
        </w:tc>
        <w:tc>
          <w:tcPr>
            <w:tcW w:w="5069" w:type="dxa"/>
          </w:tcPr>
          <w:p w:rsidR="00361D79" w:rsidRPr="00DE18EC" w:rsidRDefault="00DE18EC" w:rsidP="00DE18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iOS</w:t>
            </w:r>
          </w:p>
        </w:tc>
      </w:tr>
      <w:tr w:rsidR="00361D79" w:rsidTr="00961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361D79" w:rsidRPr="00DE18EC" w:rsidRDefault="00DE18EC" w:rsidP="00DE18EC">
            <w:pPr>
              <w:jc w:val="center"/>
              <w:rPr>
                <w:b w:val="0"/>
                <w:lang w:val="en-US"/>
              </w:rPr>
            </w:pPr>
            <w:r w:rsidRPr="00DE18EC">
              <w:rPr>
                <w:b w:val="0"/>
                <w:lang w:val="en-US"/>
              </w:rPr>
              <w:t>2.3.x</w:t>
            </w:r>
          </w:p>
        </w:tc>
        <w:tc>
          <w:tcPr>
            <w:tcW w:w="5069" w:type="dxa"/>
          </w:tcPr>
          <w:p w:rsidR="00361D79" w:rsidRPr="00DE18EC" w:rsidRDefault="00DE18EC" w:rsidP="00DE1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6.x</w:t>
            </w:r>
          </w:p>
        </w:tc>
      </w:tr>
      <w:tr w:rsidR="00361D79" w:rsidTr="009614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361D79" w:rsidRPr="00DE18EC" w:rsidRDefault="00DE18EC" w:rsidP="00DE18EC">
            <w:pPr>
              <w:jc w:val="center"/>
              <w:rPr>
                <w:b w:val="0"/>
                <w:lang w:val="en-US"/>
              </w:rPr>
            </w:pPr>
            <w:r w:rsidRPr="00DE18EC">
              <w:rPr>
                <w:b w:val="0"/>
                <w:lang w:val="en-US"/>
              </w:rPr>
              <w:t>4.x</w:t>
            </w:r>
          </w:p>
        </w:tc>
        <w:tc>
          <w:tcPr>
            <w:tcW w:w="5069" w:type="dxa"/>
          </w:tcPr>
          <w:p w:rsidR="00361D79" w:rsidRPr="00DE18EC" w:rsidRDefault="00DE18EC" w:rsidP="00DE18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7.x</w:t>
            </w:r>
          </w:p>
        </w:tc>
      </w:tr>
    </w:tbl>
    <w:p w:rsidR="00361D79" w:rsidRDefault="00361D79" w:rsidP="00846859">
      <w:pPr>
        <w:jc w:val="both"/>
        <w:rPr>
          <w:lang w:val="en-US"/>
        </w:rPr>
      </w:pPr>
    </w:p>
    <w:p w:rsidR="00DE18EC" w:rsidRDefault="00DE18EC" w:rsidP="00846859">
      <w:pPr>
        <w:jc w:val="both"/>
      </w:pPr>
      <w:r>
        <w:t>Версия обоих приложений – 1.0</w:t>
      </w:r>
      <w:r w:rsidR="00962391">
        <w:t>. Поддерживаются только смартфоны.</w:t>
      </w:r>
      <w:bookmarkStart w:id="0" w:name="_GoBack"/>
      <w:bookmarkEnd w:id="0"/>
    </w:p>
    <w:p w:rsidR="00DE18EC" w:rsidRDefault="00DE18EC" w:rsidP="00846859">
      <w:pPr>
        <w:jc w:val="both"/>
      </w:pPr>
    </w:p>
    <w:p w:rsidR="00DE18EC" w:rsidRDefault="00DE18EC" w:rsidP="00846859">
      <w:pPr>
        <w:jc w:val="both"/>
      </w:pPr>
      <w:r>
        <w:t xml:space="preserve">Весь функционал </w:t>
      </w:r>
      <w:r w:rsidR="003A1D4A">
        <w:t xml:space="preserve">приложений </w:t>
      </w:r>
      <w:r>
        <w:t xml:space="preserve">реализован в соответствии с Техническим заданием, </w:t>
      </w:r>
      <w:r w:rsidR="003A1D4A">
        <w:t xml:space="preserve">дизайн – в соответствии с утвержденными макетами. </w:t>
      </w:r>
    </w:p>
    <w:p w:rsidR="003A1D4A" w:rsidRDefault="003A1D4A" w:rsidP="00846859">
      <w:pPr>
        <w:jc w:val="both"/>
      </w:pPr>
    </w:p>
    <w:p w:rsidR="003A1D4A" w:rsidRDefault="003A1D4A" w:rsidP="00846859">
      <w:pPr>
        <w:jc w:val="both"/>
      </w:pPr>
      <w:r>
        <w:t>Известные проблемы, касающиеся веб-контента в приложениях:</w:t>
      </w:r>
    </w:p>
    <w:p w:rsidR="003A1D4A" w:rsidRDefault="003A1D4A" w:rsidP="00846859">
      <w:pPr>
        <w:jc w:val="both"/>
      </w:pPr>
    </w:p>
    <w:tbl>
      <w:tblPr>
        <w:tblStyle w:val="-10"/>
        <w:tblW w:w="10173" w:type="dxa"/>
        <w:tblLook w:val="04A0" w:firstRow="1" w:lastRow="0" w:firstColumn="1" w:lastColumn="0" w:noHBand="0" w:noVBand="1"/>
      </w:tblPr>
      <w:tblGrid>
        <w:gridCol w:w="1809"/>
        <w:gridCol w:w="8364"/>
      </w:tblGrid>
      <w:tr w:rsidR="00961489" w:rsidTr="009614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961489" w:rsidRDefault="00961489" w:rsidP="00846859">
            <w:pPr>
              <w:jc w:val="both"/>
            </w:pPr>
            <w:r>
              <w:t>Версия ОС</w:t>
            </w:r>
          </w:p>
        </w:tc>
        <w:tc>
          <w:tcPr>
            <w:tcW w:w="8364" w:type="dxa"/>
          </w:tcPr>
          <w:p w:rsidR="00961489" w:rsidRDefault="00961489" w:rsidP="0084685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Описание проблемы и шаги воспроизведения</w:t>
            </w:r>
          </w:p>
        </w:tc>
      </w:tr>
      <w:tr w:rsidR="00961489" w:rsidTr="00961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961489" w:rsidRPr="00961489" w:rsidRDefault="00961489" w:rsidP="00961489">
            <w:pPr>
              <w:jc w:val="center"/>
              <w:rPr>
                <w:b w:val="0"/>
                <w:lang w:val="en-US"/>
              </w:rPr>
            </w:pPr>
            <w:r w:rsidRPr="00961489">
              <w:rPr>
                <w:b w:val="0"/>
                <w:lang w:val="en-US"/>
              </w:rPr>
              <w:t>iOS 7.x</w:t>
            </w:r>
          </w:p>
        </w:tc>
        <w:tc>
          <w:tcPr>
            <w:tcW w:w="8364" w:type="dxa"/>
          </w:tcPr>
          <w:p w:rsidR="00961489" w:rsidRDefault="00961489" w:rsidP="008468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 Открыть опрос</w:t>
            </w:r>
          </w:p>
          <w:p w:rsidR="00961489" w:rsidRDefault="00961489" w:rsidP="008468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 Ответить на несколько вопросов</w:t>
            </w:r>
          </w:p>
          <w:p w:rsidR="00961489" w:rsidRDefault="00961489" w:rsidP="008468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 Нажимая «Назад», вернуться на несколько вопросов ранее</w:t>
            </w:r>
          </w:p>
          <w:p w:rsidR="00961489" w:rsidRDefault="00961489" w:rsidP="008468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 Нажать «Далее» для навигации по вопросам в обычном порядке</w:t>
            </w:r>
          </w:p>
          <w:p w:rsidR="00961489" w:rsidRDefault="00961489" w:rsidP="008468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61489" w:rsidRPr="00961489" w:rsidRDefault="00961489" w:rsidP="009614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Не всегда навигация осуществляется сразу. Иногда надо нажать «Далее» несколько раз, прежде чем произойдет переход к следующему вопросу.</w:t>
            </w:r>
          </w:p>
        </w:tc>
      </w:tr>
    </w:tbl>
    <w:p w:rsidR="003A1D4A" w:rsidRPr="00DE18EC" w:rsidRDefault="003A1D4A" w:rsidP="00846859">
      <w:pPr>
        <w:jc w:val="both"/>
      </w:pPr>
    </w:p>
    <w:sectPr w:rsidR="003A1D4A" w:rsidRPr="00DE18EC" w:rsidSect="00361D79">
      <w:headerReference w:type="default" r:id="rId10"/>
      <w:footerReference w:type="default" r:id="rId11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E97" w:rsidRDefault="00142E97" w:rsidP="00C757EE">
      <w:r>
        <w:separator/>
      </w:r>
    </w:p>
  </w:endnote>
  <w:endnote w:type="continuationSeparator" w:id="0">
    <w:p w:rsidR="00142E97" w:rsidRDefault="00142E97" w:rsidP="00C7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-MediumAlternate">
    <w:altName w:val="Cambria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EE" w:rsidRDefault="00C757EE" w:rsidP="00C757EE">
    <w:pPr>
      <w:pStyle w:val="ab"/>
    </w:pPr>
    <w:r>
      <w:rPr>
        <w:rFonts w:asciiTheme="majorHAnsi" w:hAnsiTheme="majorHAnsi"/>
        <w:b/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 wp14:anchorId="6600B688" wp14:editId="44676B87">
          <wp:simplePos x="0" y="0"/>
          <wp:positionH relativeFrom="column">
            <wp:posOffset>4403725</wp:posOffset>
          </wp:positionH>
          <wp:positionV relativeFrom="paragraph">
            <wp:posOffset>34290</wp:posOffset>
          </wp:positionV>
          <wp:extent cx="1866900" cy="643890"/>
          <wp:effectExtent l="0" t="0" r="0" b="3810"/>
          <wp:wrapSquare wrapText="bothSides"/>
          <wp:docPr id="4" name="Рисунок 4" descr="D:\Pictures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ictures\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7EE" w:rsidRDefault="00C757EE">
    <w:pPr>
      <w:pStyle w:val="ab"/>
    </w:pPr>
    <w:r>
      <w:rPr>
        <w:rFonts w:ascii="DIN-MediumAlternate" w:hAnsi="DIN-MediumAlternate"/>
        <w:noProof/>
        <w:color w:val="7AC142"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94F801" wp14:editId="43FB0FA9">
              <wp:simplePos x="0" y="0"/>
              <wp:positionH relativeFrom="column">
                <wp:posOffset>-707390</wp:posOffset>
              </wp:positionH>
              <wp:positionV relativeFrom="paragraph">
                <wp:posOffset>20320</wp:posOffset>
              </wp:positionV>
              <wp:extent cx="1915795" cy="254000"/>
              <wp:effectExtent l="0" t="0" r="8255" b="0"/>
              <wp:wrapTight wrapText="bothSides">
                <wp:wrapPolygon edited="0">
                  <wp:start x="0" y="0"/>
                  <wp:lineTo x="0" y="19440"/>
                  <wp:lineTo x="21478" y="19440"/>
                  <wp:lineTo x="21478" y="0"/>
                  <wp:lineTo x="0" y="0"/>
                </wp:wrapPolygon>
              </wp:wrapTight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57EE" w:rsidRDefault="00142E97" w:rsidP="00C757EE">
                          <w:pPr>
                            <w:pStyle w:val="ab"/>
                          </w:pPr>
                          <w:hyperlink r:id="rId2" w:history="1">
                            <w:r w:rsidR="00C757EE" w:rsidRPr="007B4AE6">
                              <w:rPr>
                                <w:rStyle w:val="a8"/>
                              </w:rPr>
                              <w:t>http://www.provectus-it.com</w:t>
                            </w:r>
                          </w:hyperlink>
                          <w:r w:rsidR="00C757EE">
                            <w:t> </w:t>
                          </w:r>
                        </w:p>
                        <w:p w:rsidR="00C757EE" w:rsidRPr="00DE1619" w:rsidRDefault="00C757EE" w:rsidP="00C757EE">
                          <w:pPr>
                            <w:spacing w:line="264" w:lineRule="auto"/>
                            <w:rPr>
                              <w:color w:val="80808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-55.7pt;margin-top:1.6pt;width:150.8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" stroked="f">
              <v:textbox inset="0">
                <w:txbxContent>
                  <w:p w:rsidR="00C757EE" w:rsidRDefault="00314786" w:rsidP="00C757EE">
                    <w:pPr>
                      <w:pStyle w:val="ab"/>
                    </w:pPr>
                    <w:hyperlink r:id="rId3" w:history="1">
                      <w:r w:rsidR="00C757EE" w:rsidRPr="007B4AE6">
                        <w:rPr>
                          <w:rStyle w:val="a8"/>
                        </w:rPr>
                        <w:t>http://www.provectus-it.com</w:t>
                      </w:r>
                    </w:hyperlink>
                    <w:r w:rsidR="00C757EE">
                      <w:t> </w:t>
                    </w:r>
                  </w:p>
                  <w:p w:rsidR="00C757EE" w:rsidRPr="00DE1619" w:rsidRDefault="00C757EE" w:rsidP="00C757EE">
                    <w:pPr>
                      <w:spacing w:line="264" w:lineRule="auto"/>
                      <w:rPr>
                        <w:color w:val="808080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E97" w:rsidRDefault="00142E97" w:rsidP="00C757EE">
      <w:r>
        <w:separator/>
      </w:r>
    </w:p>
  </w:footnote>
  <w:footnote w:type="continuationSeparator" w:id="0">
    <w:p w:rsidR="00142E97" w:rsidRDefault="00142E97" w:rsidP="00C75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6331380"/>
      <w:docPartObj>
        <w:docPartGallery w:val="Page Numbers (Top of Page)"/>
        <w:docPartUnique/>
      </w:docPartObj>
    </w:sdtPr>
    <w:sdtEndPr/>
    <w:sdtContent>
      <w:p w:rsidR="005030C4" w:rsidRDefault="00822BED" w:rsidP="00361D79">
        <w:pPr>
          <w:pStyle w:val="a9"/>
          <w:jc w:val="center"/>
        </w:pPr>
        <w:r>
          <w:fldChar w:fldCharType="begin"/>
        </w:r>
        <w:r>
          <w:instrText xml:space="preserve"> TIME \@ "dd.MM.yyyy" </w:instrText>
        </w:r>
        <w:r>
          <w:fldChar w:fldCharType="separate"/>
        </w:r>
        <w:r w:rsidR="00962391">
          <w:rPr>
            <w:noProof/>
          </w:rPr>
          <w:t>14.10.2013</w:t>
        </w:r>
        <w:r>
          <w:fldChar w:fldCharType="end"/>
        </w:r>
        <w:r>
          <w:t xml:space="preserve">                                                </w:t>
        </w:r>
        <w:r w:rsidR="005030C4">
          <w:t xml:space="preserve"> </w:t>
        </w:r>
        <w:r w:rsidR="00361D79" w:rsidRPr="00361D79">
          <w:t>ВТБ24</w:t>
        </w:r>
        <w:r w:rsidR="005030C4">
          <w:t xml:space="preserve">    </w:t>
        </w:r>
        <w:r w:rsidR="006027CE">
          <w:t xml:space="preserve">  </w:t>
        </w:r>
        <w:r w:rsidR="005030C4">
          <w:t xml:space="preserve">    </w:t>
        </w:r>
        <w:r w:rsidR="006027CE">
          <w:t xml:space="preserve">      </w:t>
        </w:r>
        <w:r w:rsidR="005030C4">
          <w:t xml:space="preserve">  </w:t>
        </w:r>
        <w:r w:rsidR="006027CE">
          <w:t xml:space="preserve"> </w:t>
        </w:r>
        <w:r w:rsidR="005030C4">
          <w:t xml:space="preserve">                   </w:t>
        </w:r>
        <w:r w:rsidR="00361D79">
          <w:tab/>
        </w:r>
        <w:r w:rsidR="005030C4">
          <w:t xml:space="preserve"> </w:t>
        </w:r>
        <w:r w:rsidR="006027CE">
          <w:t>Страница</w:t>
        </w:r>
        <w:r w:rsidR="005030C4">
          <w:t xml:space="preserve">  </w:t>
        </w:r>
        <w:r w:rsidR="005030C4">
          <w:fldChar w:fldCharType="begin"/>
        </w:r>
        <w:r w:rsidR="005030C4">
          <w:instrText>PAGE   \* MERGEFORMAT</w:instrText>
        </w:r>
        <w:r w:rsidR="005030C4">
          <w:fldChar w:fldCharType="separate"/>
        </w:r>
        <w:r w:rsidR="00962391">
          <w:rPr>
            <w:noProof/>
          </w:rPr>
          <w:t>2</w:t>
        </w:r>
        <w:r w:rsidR="005030C4">
          <w:fldChar w:fldCharType="end"/>
        </w:r>
      </w:p>
    </w:sdtContent>
  </w:sdt>
  <w:p w:rsidR="00C757EE" w:rsidRDefault="00C757EE" w:rsidP="005030C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B9B"/>
    <w:multiLevelType w:val="hybridMultilevel"/>
    <w:tmpl w:val="B672A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1FB9"/>
    <w:multiLevelType w:val="hybridMultilevel"/>
    <w:tmpl w:val="6DD27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35778"/>
    <w:multiLevelType w:val="hybridMultilevel"/>
    <w:tmpl w:val="1452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823FD"/>
    <w:multiLevelType w:val="hybridMultilevel"/>
    <w:tmpl w:val="9B5E0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138B3"/>
    <w:multiLevelType w:val="hybridMultilevel"/>
    <w:tmpl w:val="D1486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2624D"/>
    <w:multiLevelType w:val="hybridMultilevel"/>
    <w:tmpl w:val="C8120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80BC8"/>
    <w:multiLevelType w:val="hybridMultilevel"/>
    <w:tmpl w:val="466CF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D07DE"/>
    <w:multiLevelType w:val="hybridMultilevel"/>
    <w:tmpl w:val="01E27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4661FF"/>
    <w:multiLevelType w:val="multilevel"/>
    <w:tmpl w:val="A0C6396A"/>
    <w:lvl w:ilvl="0">
      <w:start w:val="1"/>
      <w:numFmt w:val="decimal"/>
      <w:lvlText w:val="%1."/>
      <w:lvlJc w:val="left"/>
      <w:pPr>
        <w:ind w:left="720" w:firstLine="3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>
    <w:nsid w:val="3E3E14B8"/>
    <w:multiLevelType w:val="hybridMultilevel"/>
    <w:tmpl w:val="F6A0F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142EF4"/>
    <w:multiLevelType w:val="hybridMultilevel"/>
    <w:tmpl w:val="E8606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56465"/>
    <w:multiLevelType w:val="hybridMultilevel"/>
    <w:tmpl w:val="90EAF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BE0926"/>
    <w:multiLevelType w:val="hybridMultilevel"/>
    <w:tmpl w:val="49D4A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9"/>
  </w:num>
  <w:num w:numId="5">
    <w:abstractNumId w:val="10"/>
  </w:num>
  <w:num w:numId="6">
    <w:abstractNumId w:val="11"/>
  </w:num>
  <w:num w:numId="7">
    <w:abstractNumId w:val="1"/>
  </w:num>
  <w:num w:numId="8">
    <w:abstractNumId w:val="7"/>
  </w:num>
  <w:num w:numId="9">
    <w:abstractNumId w:val="3"/>
  </w:num>
  <w:num w:numId="10">
    <w:abstractNumId w:val="4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1FE"/>
    <w:rsid w:val="00142E97"/>
    <w:rsid w:val="00156E80"/>
    <w:rsid w:val="00240454"/>
    <w:rsid w:val="002D3CAD"/>
    <w:rsid w:val="00314786"/>
    <w:rsid w:val="00315683"/>
    <w:rsid w:val="00361D79"/>
    <w:rsid w:val="003A1D4A"/>
    <w:rsid w:val="004527DF"/>
    <w:rsid w:val="004801FE"/>
    <w:rsid w:val="004D4E04"/>
    <w:rsid w:val="00500E97"/>
    <w:rsid w:val="005030C4"/>
    <w:rsid w:val="0055793B"/>
    <w:rsid w:val="005B0DB1"/>
    <w:rsid w:val="006027CE"/>
    <w:rsid w:val="00637EBF"/>
    <w:rsid w:val="00711AA9"/>
    <w:rsid w:val="00752EEB"/>
    <w:rsid w:val="007D6E9A"/>
    <w:rsid w:val="00822BED"/>
    <w:rsid w:val="00846859"/>
    <w:rsid w:val="00961489"/>
    <w:rsid w:val="00962391"/>
    <w:rsid w:val="00A37E87"/>
    <w:rsid w:val="00A55408"/>
    <w:rsid w:val="00A92040"/>
    <w:rsid w:val="00B775C5"/>
    <w:rsid w:val="00C757EE"/>
    <w:rsid w:val="00D06A70"/>
    <w:rsid w:val="00D14C9A"/>
    <w:rsid w:val="00D17A69"/>
    <w:rsid w:val="00D25C56"/>
    <w:rsid w:val="00D54909"/>
    <w:rsid w:val="00D71F77"/>
    <w:rsid w:val="00DE18EC"/>
    <w:rsid w:val="00E93700"/>
    <w:rsid w:val="00EA43A8"/>
    <w:rsid w:val="00EA62DF"/>
    <w:rsid w:val="00EC58B4"/>
    <w:rsid w:val="00F8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5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871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4E04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4D4E04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rsid w:val="004D4E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D4E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75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C757EE"/>
    <w:pPr>
      <w:spacing w:line="276" w:lineRule="auto"/>
      <w:outlineLvl w:val="9"/>
    </w:pPr>
  </w:style>
  <w:style w:type="table" w:styleId="-1">
    <w:name w:val="Light Shading Accent 1"/>
    <w:basedOn w:val="a1"/>
    <w:uiPriority w:val="60"/>
    <w:rsid w:val="00C757E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11">
    <w:name w:val="toc 1"/>
    <w:basedOn w:val="a"/>
    <w:next w:val="a"/>
    <w:autoRedefine/>
    <w:uiPriority w:val="39"/>
    <w:rsid w:val="00C757EE"/>
    <w:pPr>
      <w:spacing w:after="100"/>
    </w:pPr>
  </w:style>
  <w:style w:type="character" w:styleId="a8">
    <w:name w:val="Hyperlink"/>
    <w:basedOn w:val="a0"/>
    <w:uiPriority w:val="99"/>
    <w:unhideWhenUsed/>
    <w:rsid w:val="00C757E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rsid w:val="00C757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757EE"/>
    <w:rPr>
      <w:sz w:val="24"/>
      <w:szCs w:val="24"/>
    </w:rPr>
  </w:style>
  <w:style w:type="paragraph" w:styleId="ab">
    <w:name w:val="footer"/>
    <w:basedOn w:val="a"/>
    <w:link w:val="ac"/>
    <w:rsid w:val="00C757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757EE"/>
    <w:rPr>
      <w:sz w:val="24"/>
      <w:szCs w:val="24"/>
    </w:rPr>
  </w:style>
  <w:style w:type="paragraph" w:styleId="ad">
    <w:name w:val="List Paragraph"/>
    <w:basedOn w:val="a"/>
    <w:uiPriority w:val="34"/>
    <w:qFormat/>
    <w:rsid w:val="00C757EE"/>
    <w:pPr>
      <w:ind w:left="720"/>
      <w:contextualSpacing/>
    </w:pPr>
  </w:style>
  <w:style w:type="paragraph" w:styleId="ae">
    <w:name w:val="Subtitle"/>
    <w:basedOn w:val="a"/>
    <w:next w:val="a"/>
    <w:link w:val="af"/>
    <w:qFormat/>
    <w:rsid w:val="00C757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e"/>
    <w:rsid w:val="00C757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Placeholder Text"/>
    <w:basedOn w:val="a0"/>
    <w:uiPriority w:val="99"/>
    <w:semiHidden/>
    <w:rsid w:val="005030C4"/>
    <w:rPr>
      <w:color w:val="808080"/>
    </w:rPr>
  </w:style>
  <w:style w:type="character" w:customStyle="1" w:styleId="20">
    <w:name w:val="Заголовок 2 Знак"/>
    <w:basedOn w:val="a0"/>
    <w:link w:val="2"/>
    <w:rsid w:val="00F87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rsid w:val="00D14C9A"/>
    <w:pPr>
      <w:spacing w:after="100"/>
      <w:ind w:left="240"/>
    </w:pPr>
  </w:style>
  <w:style w:type="table" w:styleId="af1">
    <w:name w:val="Table Grid"/>
    <w:basedOn w:val="a1"/>
    <w:rsid w:val="00361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Shading 1 Accent 1"/>
    <w:basedOn w:val="a1"/>
    <w:uiPriority w:val="63"/>
    <w:rsid w:val="00DE18EC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0">
    <w:name w:val="Light List Accent 1"/>
    <w:basedOn w:val="a1"/>
    <w:uiPriority w:val="61"/>
    <w:rsid w:val="0096148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5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871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4E04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4D4E04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rsid w:val="004D4E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D4E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75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C757EE"/>
    <w:pPr>
      <w:spacing w:line="276" w:lineRule="auto"/>
      <w:outlineLvl w:val="9"/>
    </w:pPr>
  </w:style>
  <w:style w:type="table" w:styleId="-1">
    <w:name w:val="Light Shading Accent 1"/>
    <w:basedOn w:val="a1"/>
    <w:uiPriority w:val="60"/>
    <w:rsid w:val="00C757E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11">
    <w:name w:val="toc 1"/>
    <w:basedOn w:val="a"/>
    <w:next w:val="a"/>
    <w:autoRedefine/>
    <w:uiPriority w:val="39"/>
    <w:rsid w:val="00C757EE"/>
    <w:pPr>
      <w:spacing w:after="100"/>
    </w:pPr>
  </w:style>
  <w:style w:type="character" w:styleId="a8">
    <w:name w:val="Hyperlink"/>
    <w:basedOn w:val="a0"/>
    <w:uiPriority w:val="99"/>
    <w:unhideWhenUsed/>
    <w:rsid w:val="00C757E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rsid w:val="00C757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757EE"/>
    <w:rPr>
      <w:sz w:val="24"/>
      <w:szCs w:val="24"/>
    </w:rPr>
  </w:style>
  <w:style w:type="paragraph" w:styleId="ab">
    <w:name w:val="footer"/>
    <w:basedOn w:val="a"/>
    <w:link w:val="ac"/>
    <w:rsid w:val="00C757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757EE"/>
    <w:rPr>
      <w:sz w:val="24"/>
      <w:szCs w:val="24"/>
    </w:rPr>
  </w:style>
  <w:style w:type="paragraph" w:styleId="ad">
    <w:name w:val="List Paragraph"/>
    <w:basedOn w:val="a"/>
    <w:uiPriority w:val="34"/>
    <w:qFormat/>
    <w:rsid w:val="00C757EE"/>
    <w:pPr>
      <w:ind w:left="720"/>
      <w:contextualSpacing/>
    </w:pPr>
  </w:style>
  <w:style w:type="paragraph" w:styleId="ae">
    <w:name w:val="Subtitle"/>
    <w:basedOn w:val="a"/>
    <w:next w:val="a"/>
    <w:link w:val="af"/>
    <w:qFormat/>
    <w:rsid w:val="00C757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e"/>
    <w:rsid w:val="00C757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Placeholder Text"/>
    <w:basedOn w:val="a0"/>
    <w:uiPriority w:val="99"/>
    <w:semiHidden/>
    <w:rsid w:val="005030C4"/>
    <w:rPr>
      <w:color w:val="808080"/>
    </w:rPr>
  </w:style>
  <w:style w:type="character" w:customStyle="1" w:styleId="20">
    <w:name w:val="Заголовок 2 Знак"/>
    <w:basedOn w:val="a0"/>
    <w:link w:val="2"/>
    <w:rsid w:val="00F87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rsid w:val="00D14C9A"/>
    <w:pPr>
      <w:spacing w:after="100"/>
      <w:ind w:left="240"/>
    </w:pPr>
  </w:style>
  <w:style w:type="table" w:styleId="af1">
    <w:name w:val="Table Grid"/>
    <w:basedOn w:val="a1"/>
    <w:rsid w:val="00361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Shading 1 Accent 1"/>
    <w:basedOn w:val="a1"/>
    <w:uiPriority w:val="63"/>
    <w:rsid w:val="00DE18EC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0">
    <w:name w:val="Light List Accent 1"/>
    <w:basedOn w:val="a1"/>
    <w:uiPriority w:val="61"/>
    <w:rsid w:val="0096148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vectus-it.com" TargetMode="External"/><Relationship Id="rId2" Type="http://schemas.openxmlformats.org/officeDocument/2006/relationships/hyperlink" Target="http://www.provectus-it.com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30E30-C2CD-49B5-A88F-9B92BABF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Dimov</dc:creator>
  <cp:lastModifiedBy>Andy Dimov</cp:lastModifiedBy>
  <cp:revision>5</cp:revision>
  <cp:lastPrinted>2013-05-10T13:03:00Z</cp:lastPrinted>
  <dcterms:created xsi:type="dcterms:W3CDTF">2013-10-14T15:48:00Z</dcterms:created>
  <dcterms:modified xsi:type="dcterms:W3CDTF">2013-10-14T15:59:00Z</dcterms:modified>
</cp:coreProperties>
</file>